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E9CF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14:paraId="2BA369B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ANTE STARČEVIĆA REŠETARI</w:t>
      </w:r>
    </w:p>
    <w:p w14:paraId="371C52B3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VLADIMIRA NAZORA 23</w:t>
      </w:r>
    </w:p>
    <w:p w14:paraId="549D6B1A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35403 REŠETARI</w:t>
      </w:r>
    </w:p>
    <w:p w14:paraId="3622A8A0" w14:textId="189B0038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Rešetarima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2018.</w:t>
      </w:r>
    </w:p>
    <w:p w14:paraId="46539E6F" w14:textId="77777777" w:rsid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D2C870" w14:textId="2EEB340E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107. Zakona o odgoju i obrazovanju u osnovnoj i srednjoj školi ( Narodne novine 87/08, 86/09, 92/10, 105/10, 90/11, 16/12, 86/12, 126/12, 94/13, 152/14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68/18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OŠ Ante Starčevića </w:t>
      </w:r>
      <w:proofErr w:type="spellStart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raspisuje</w:t>
      </w:r>
    </w:p>
    <w:p w14:paraId="58D50F7D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0C00C4D" w14:textId="14AACB36" w:rsidR="00691B93" w:rsidRPr="001D4CED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14:paraId="62A489F0" w14:textId="1A336E54" w:rsidR="00691B93" w:rsidRPr="00691B93" w:rsidRDefault="00691B93" w:rsidP="002C7322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1D4C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  <w:bookmarkStart w:id="0" w:name="_GoBack"/>
      <w:bookmarkEnd w:id="0"/>
    </w:p>
    <w:p w14:paraId="5D4C9D3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0120517" w14:textId="5AFD79C4" w:rsidR="00691B93" w:rsidRPr="002C7322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UČITELJA/UČITELJICE HRVATSKOG JEZIKA</w:t>
      </w:r>
    </w:p>
    <w:p w14:paraId="1E59FE7A" w14:textId="242CEE4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-   1  izvršitelj na određeno vrijeme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radnice na posao,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punom radnom vremenu</w:t>
      </w:r>
    </w:p>
    <w:p w14:paraId="7D844DD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7B4F3519" w14:textId="3DD49CC2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UVJETI: Uvjeti propisani  člankom 105. Zakonom o odgoju i obrazovanju u osnovnoj i srednjoj školi (NN 87/08, 86/09, 92/10, 105/10, 90/11, 5/12, 16/12, 86/12, 94/13, 152/14, 7/17, 68/18)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8B4F6B2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4168D2D2" w14:textId="21AAC210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pisanu 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vlastoručno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potpisanu prijavu na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 je potrebno priložiti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</w:p>
    <w:p w14:paraId="3326D5D0" w14:textId="36562DF0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dokaza o stečenoj stručnoj spremi,</w:t>
      </w:r>
    </w:p>
    <w:p w14:paraId="73E55C49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proofErr w:type="spellStart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proofErr w:type="spellEnd"/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domovnice,</w:t>
      </w:r>
    </w:p>
    <w:p w14:paraId="4112408D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životopis,</w:t>
      </w:r>
    </w:p>
    <w:p w14:paraId="74432794" w14:textId="77777777" w:rsidR="002C7322" w:rsidRPr="002C7322" w:rsidRDefault="002C7322" w:rsidP="002C73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kako se protiv podnositelja ne vodi kazneni postupak </w:t>
      </w:r>
      <w:r w:rsidRPr="002C7322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 (ne starije od šest mjeseci),</w:t>
      </w:r>
    </w:p>
    <w:p w14:paraId="4F52481C" w14:textId="77777777" w:rsidR="002C7322" w:rsidRPr="002C7322" w:rsidRDefault="002C7322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3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C732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73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 o podatcima evidentiranima u matičnoj evidenciji Hrvatskog zavoda za mirovinsko osiguranje, </w:t>
      </w:r>
    </w:p>
    <w:p w14:paraId="7B0B938A" w14:textId="5BBA8BFF" w:rsidR="00691B93" w:rsidRPr="00691B93" w:rsidRDefault="006F5035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Isprave se prilažu u neovjerenom presliku i ne vraćaju se</w:t>
      </w:r>
      <w:r w:rsidR="00691B93"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6280288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koji se pozivaju na prednost pri zapošljavanju prema posebnim propisima moraju priložiti propisane dokaze o tom statusu.</w:t>
      </w:r>
    </w:p>
    <w:p w14:paraId="7EFE6069" w14:textId="77777777" w:rsidR="00503B93" w:rsidRPr="00503B93" w:rsidRDefault="00503B93" w:rsidP="002C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7FC5A1AA" w14:textId="77777777" w:rsidR="00503B93" w:rsidRPr="00503B93" w:rsidRDefault="00503B93" w:rsidP="002C7322">
      <w:pPr>
        <w:spacing w:after="0" w:line="240" w:lineRule="auto"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</w:pPr>
      <w:r w:rsidRPr="00503B9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sukladno članku 102. Zakona o pravima hrvatskih branitelja iz Domovinskog rata i članova njihovih obitelji („Narodne novine“,  broj 121/2017.) dužan je uz dokaz o priznatom statusu, te potvrdu Hrvatskog zavoda za zapošljavanje kao dokaz nezaposlenosti priložiti i dokaz o prestanku radnog odnosa kod posljednjeg poslodavca.</w:t>
      </w:r>
      <w:r w:rsidRPr="00503B93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5F5D2A50" w14:textId="6EB63A2A" w:rsidR="00503B93" w:rsidRDefault="00691B93" w:rsidP="002C7322">
      <w:pPr>
        <w:spacing w:after="0" w:line="240" w:lineRule="auto"/>
        <w:ind w:right="-427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Poveznica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internetsku stanicu Ministarstva hrvatskih branitelja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2C73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hyperlink r:id="rId5" w:history="1"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https://br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a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ni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t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elji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.</w:t>
        </w:r>
        <w:r w:rsidR="002C7322" w:rsidRPr="00782513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/>
          </w:rPr>
          <w:t>gov.hr/o-ministarstvu/djelokrug/mjere/zaposljavanje-i-obrazovanje/825</w:t>
        </w:r>
      </w:hyperlink>
    </w:p>
    <w:p w14:paraId="27B03363" w14:textId="3AF4E0B4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podnošenje prijava je 8 (osam) dana od objavljivanja natječaja.</w:t>
      </w:r>
    </w:p>
    <w:p w14:paraId="2DB02A4B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Prijave s prilozima dostaviti na adresu škole:</w:t>
      </w:r>
    </w:p>
    <w:p w14:paraId="5A53441B" w14:textId="5ACEF39F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 škola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Ante Starčevića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Vladimira Nazora 23, 35403 </w:t>
      </w:r>
      <w:proofErr w:type="spellStart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Rešetari</w:t>
      </w:r>
      <w:proofErr w:type="spellEnd"/>
      <w:r w:rsidR="00503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„za natječaj“.</w:t>
      </w:r>
    </w:p>
    <w:p w14:paraId="476896E0" w14:textId="77777777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Nepravodobno dostavljene i/ili  nepotpune prijave neće se razmatrati.</w:t>
      </w:r>
    </w:p>
    <w:p w14:paraId="1270EBC4" w14:textId="406242D5" w:rsidR="00691B93" w:rsidRPr="00691B9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Rezultati natječaja bit će objavljeni na web stranicama Škole: http://</w:t>
      </w:r>
      <w:r w:rsidR="001D4C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os-astarcevic-resetari</w:t>
      </w: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.skole.hr</w:t>
      </w:r>
    </w:p>
    <w:p w14:paraId="5D53EA3F" w14:textId="3A4F7207" w:rsidR="00FC6983" w:rsidRDefault="00691B93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91B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14D65A33" w14:textId="77777777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2F4792" w14:textId="7E4F2054" w:rsid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Ravnatelj:</w:t>
      </w:r>
    </w:p>
    <w:p w14:paraId="3C98337F" w14:textId="77777777" w:rsidR="002C7322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3AB5DF" w14:textId="4B48E991" w:rsidR="002C7322" w:rsidRPr="00691B93" w:rsidRDefault="002C7322" w:rsidP="002C7322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sectPr w:rsidR="002C7322" w:rsidRPr="00691B93" w:rsidSect="002C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E90"/>
    <w:multiLevelType w:val="hybridMultilevel"/>
    <w:tmpl w:val="62F83D8E"/>
    <w:lvl w:ilvl="0" w:tplc="A0A67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0161F"/>
    <w:multiLevelType w:val="hybridMultilevel"/>
    <w:tmpl w:val="8F7CFE04"/>
    <w:lvl w:ilvl="0" w:tplc="3F24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7CDC"/>
    <w:multiLevelType w:val="hybridMultilevel"/>
    <w:tmpl w:val="BAE0B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5C18"/>
    <w:multiLevelType w:val="hybridMultilevel"/>
    <w:tmpl w:val="2C7ABB7C"/>
    <w:lvl w:ilvl="0" w:tplc="B6406788">
      <w:start w:val="2"/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C4"/>
    <w:rsid w:val="000C7091"/>
    <w:rsid w:val="001D4CED"/>
    <w:rsid w:val="002C7322"/>
    <w:rsid w:val="004D14C4"/>
    <w:rsid w:val="00503B93"/>
    <w:rsid w:val="00691B93"/>
    <w:rsid w:val="006F5035"/>
    <w:rsid w:val="0097048B"/>
    <w:rsid w:val="00BD288E"/>
    <w:rsid w:val="00C42F65"/>
    <w:rsid w:val="00E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244A"/>
  <w15:chartTrackingRefBased/>
  <w15:docId w15:val="{46D3C8E1-030A-45B5-81EC-69C02BD0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B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73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32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o-ministarstvu/djelokrug/mjere/zaposljavanje-i-obrazovanje/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2018-09-25T06:27:00Z</cp:lastPrinted>
  <dcterms:created xsi:type="dcterms:W3CDTF">2018-09-25T05:49:00Z</dcterms:created>
  <dcterms:modified xsi:type="dcterms:W3CDTF">2018-09-25T06:29:00Z</dcterms:modified>
</cp:coreProperties>
</file>