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E2" w:rsidRDefault="00365A4B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 xml:space="preserve">OSNOVNA ŠKOLA </w:t>
      </w:r>
      <w:r w:rsidR="006138DB">
        <w:rPr>
          <w:lang w:eastAsia="hr-HR"/>
        </w:rPr>
        <w:t>ANTE STARČEVIĆA REŠETARI</w:t>
      </w:r>
    </w:p>
    <w:p w:rsidR="00365A4B" w:rsidRDefault="00365A4B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>BRODSKO-POSAVKA ŽUPANIJA</w:t>
      </w:r>
    </w:p>
    <w:p w:rsidR="00365A4B" w:rsidRPr="001A68AF" w:rsidRDefault="00365A4B" w:rsidP="00A628E2">
      <w:pPr>
        <w:spacing w:after="0" w:line="240" w:lineRule="auto"/>
        <w:rPr>
          <w:lang w:eastAsia="hr-HR"/>
        </w:rPr>
      </w:pPr>
    </w:p>
    <w:p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F73216">
        <w:rPr>
          <w:lang w:eastAsia="hr-HR"/>
        </w:rPr>
        <w:t>1.</w:t>
      </w:r>
      <w:r w:rsidR="001A46CD">
        <w:rPr>
          <w:lang w:eastAsia="hr-HR"/>
        </w:rPr>
        <w:t>7</w:t>
      </w:r>
      <w:r w:rsidR="00F73216">
        <w:rPr>
          <w:lang w:eastAsia="hr-HR"/>
        </w:rPr>
        <w:t>. DO 3</w:t>
      </w:r>
      <w:r w:rsidR="001A46CD">
        <w:rPr>
          <w:lang w:eastAsia="hr-HR"/>
        </w:rPr>
        <w:t>1</w:t>
      </w:r>
      <w:r w:rsidR="00F73216">
        <w:rPr>
          <w:lang w:eastAsia="hr-HR"/>
        </w:rPr>
        <w:t>.</w:t>
      </w:r>
      <w:r w:rsidR="001A46CD">
        <w:rPr>
          <w:lang w:eastAsia="hr-HR"/>
        </w:rPr>
        <w:t>12</w:t>
      </w:r>
      <w:r w:rsidR="00C92011">
        <w:rPr>
          <w:lang w:eastAsia="hr-HR"/>
        </w:rPr>
        <w:t>.202</w:t>
      </w:r>
      <w:r w:rsidR="002A683F">
        <w:rPr>
          <w:lang w:eastAsia="hr-HR"/>
        </w:rPr>
        <w:t>5</w:t>
      </w:r>
      <w:r w:rsidRPr="001A68AF">
        <w:rPr>
          <w:lang w:eastAsia="hr-HR"/>
        </w:rPr>
        <w:t>. GODINE</w:t>
      </w:r>
    </w:p>
    <w:p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 xml:space="preserve">U skladu s odredbama članka 86. Zakona o proračunu (NN br. 144/21) proračunski korisnik dužan je upravljačkom tijelu dostaviti na usvajanje prijedlog godišnjeg izvještaja o izvršenju financijskog plana za proteklo razdoblje do </w:t>
      </w:r>
      <w:r w:rsidR="00ED7FBA">
        <w:rPr>
          <w:lang w:eastAsia="hr-HR"/>
        </w:rPr>
        <w:t>15</w:t>
      </w:r>
      <w:r w:rsidRPr="001A68AF">
        <w:rPr>
          <w:lang w:eastAsia="hr-HR"/>
        </w:rPr>
        <w:t xml:space="preserve">. </w:t>
      </w:r>
      <w:r w:rsidR="00ED7FBA">
        <w:rPr>
          <w:lang w:eastAsia="hr-HR"/>
        </w:rPr>
        <w:t>ožujka</w:t>
      </w:r>
      <w:r w:rsidRPr="001A68AF">
        <w:rPr>
          <w:lang w:eastAsia="hr-HR"/>
        </w:rPr>
        <w:t xml:space="preserve"> </w:t>
      </w:r>
      <w:r w:rsidR="00ED7FBA">
        <w:rPr>
          <w:lang w:eastAsia="hr-HR"/>
        </w:rPr>
        <w:t>2026. godine.</w:t>
      </w:r>
    </w:p>
    <w:p w:rsidR="00710DC5" w:rsidRDefault="00A628E2" w:rsidP="00710DC5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1.1.OBRAZLOŽENJE</w:t>
      </w:r>
      <w:r w:rsidR="00335957">
        <w:rPr>
          <w:lang w:eastAsia="hr-HR"/>
        </w:rPr>
        <w:t xml:space="preserve"> </w:t>
      </w:r>
      <w:r w:rsidRPr="00A628E2">
        <w:rPr>
          <w:lang w:eastAsia="hr-HR"/>
        </w:rPr>
        <w:t>PRIHODA I PRIMITAKA, RASHODA I</w:t>
      </w:r>
      <w:r w:rsidR="00335957">
        <w:rPr>
          <w:lang w:eastAsia="hr-HR"/>
        </w:rPr>
        <w:t xml:space="preserve"> </w:t>
      </w:r>
      <w:r w:rsidRPr="00A628E2">
        <w:rPr>
          <w:lang w:eastAsia="hr-HR"/>
        </w:rPr>
        <w:t>IZDATAKA</w:t>
      </w:r>
    </w:p>
    <w:p w:rsidR="00A628E2" w:rsidRPr="00710DC5" w:rsidRDefault="00A628E2" w:rsidP="00710DC5">
      <w:pPr>
        <w:pStyle w:val="Bezproreda"/>
      </w:pPr>
      <w:r w:rsidRPr="00710DC5">
        <w:t xml:space="preserve">Prihodi poslovanja ostvareni su u iznosu </w:t>
      </w:r>
      <w:r w:rsidR="001A46CD">
        <w:t>905.879,76</w:t>
      </w:r>
      <w:r w:rsidRPr="00710DC5">
        <w:t xml:space="preserve"> </w:t>
      </w:r>
      <w:r w:rsidR="0054454A" w:rsidRPr="00710DC5">
        <w:t>€</w:t>
      </w:r>
      <w:r w:rsidRPr="00710DC5">
        <w:t xml:space="preserve"> što čini </w:t>
      </w:r>
      <w:r w:rsidR="001A46CD">
        <w:t>90,40</w:t>
      </w:r>
      <w:r w:rsidR="00335957" w:rsidRPr="00710DC5">
        <w:t>%</w:t>
      </w:r>
      <w:r w:rsidRPr="00710DC5">
        <w:t xml:space="preserve"> plana.</w:t>
      </w:r>
      <w:r w:rsidR="00335957" w:rsidRPr="00710DC5">
        <w:t xml:space="preserve"> </w:t>
      </w:r>
      <w:r w:rsidRPr="00710DC5">
        <w:t>U odnosu na</w:t>
      </w:r>
      <w:r w:rsidR="006E743F" w:rsidRPr="00710DC5">
        <w:t xml:space="preserve"> </w:t>
      </w:r>
      <w:r w:rsidRPr="00710DC5">
        <w:t xml:space="preserve">prethodnu </w:t>
      </w:r>
      <w:r w:rsidR="006E743F" w:rsidRPr="00710DC5">
        <w:t>g</w:t>
      </w:r>
      <w:r w:rsidR="0054454A" w:rsidRPr="00710DC5">
        <w:t xml:space="preserve">odinu </w:t>
      </w:r>
      <w:r w:rsidR="00CD69EC">
        <w:t xml:space="preserve">za navedeno razdoblje </w:t>
      </w:r>
      <w:r w:rsidR="0054454A" w:rsidRPr="00710DC5">
        <w:t>p</w:t>
      </w:r>
      <w:r w:rsidR="00F73216" w:rsidRPr="00710DC5">
        <w:t xml:space="preserve">rihodi su ostvareni u </w:t>
      </w:r>
      <w:r w:rsidR="00CD69EC">
        <w:t>10</w:t>
      </w:r>
      <w:r w:rsidR="001A46CD">
        <w:t>2</w:t>
      </w:r>
      <w:r w:rsidR="00CD69EC">
        <w:t>,</w:t>
      </w:r>
      <w:r w:rsidR="001A46CD">
        <w:t>25</w:t>
      </w:r>
      <w:r w:rsidR="009650EC" w:rsidRPr="00710DC5">
        <w:t>%</w:t>
      </w:r>
      <w:r w:rsidR="001975AF" w:rsidRPr="00710DC5">
        <w:t xml:space="preserve"> prošlogodišnjeg izvršenja</w:t>
      </w:r>
      <w:r w:rsidR="00365A4B" w:rsidRPr="00710DC5">
        <w:t>. Prihoda</w:t>
      </w:r>
      <w:r w:rsidRPr="00710DC5">
        <w:t xml:space="preserve"> od prodaje</w:t>
      </w:r>
      <w:r w:rsidR="00CD69EC">
        <w:t xml:space="preserve"> </w:t>
      </w:r>
      <w:r w:rsidRPr="00710DC5">
        <w:t>nefinancijske</w:t>
      </w:r>
      <w:r w:rsidR="00365A4B" w:rsidRPr="00710DC5">
        <w:t xml:space="preserve"> </w:t>
      </w:r>
      <w:r w:rsidRPr="00710DC5">
        <w:t xml:space="preserve">imovine </w:t>
      </w:r>
      <w:r w:rsidR="0054454A" w:rsidRPr="00710DC5">
        <w:t>nije bilo</w:t>
      </w:r>
      <w:r w:rsidRPr="00710DC5">
        <w:t>.</w:t>
      </w:r>
      <w:r w:rsidR="00365A4B" w:rsidRPr="00710DC5">
        <w:t xml:space="preserve"> </w:t>
      </w:r>
      <w:r w:rsidRPr="00710DC5">
        <w:t xml:space="preserve">Rashodi poslovanja realizirani su s </w:t>
      </w:r>
      <w:r w:rsidR="001A46CD">
        <w:t>977.761,72</w:t>
      </w:r>
      <w:r w:rsidR="0054454A" w:rsidRPr="00710DC5">
        <w:t xml:space="preserve"> €</w:t>
      </w:r>
      <w:r w:rsidR="006E51EB">
        <w:t xml:space="preserve"> ili</w:t>
      </w:r>
      <w:r w:rsidR="008C29AA">
        <w:t xml:space="preserve"> </w:t>
      </w:r>
      <w:r w:rsidR="001A46CD">
        <w:t>96,82</w:t>
      </w:r>
      <w:r w:rsidR="006E51EB">
        <w:t>%</w:t>
      </w:r>
      <w:r w:rsidRPr="00710DC5">
        <w:br/>
        <w:t>plana, a u odnosu na preth</w:t>
      </w:r>
      <w:r w:rsidR="0054454A" w:rsidRPr="00710DC5">
        <w:t>odnu godinu</w:t>
      </w:r>
      <w:r w:rsidR="00CD69EC">
        <w:t xml:space="preserve"> za isto razdoblje</w:t>
      </w:r>
      <w:r w:rsidR="0054454A" w:rsidRPr="00710DC5">
        <w:t xml:space="preserve"> ovi rashodi </w:t>
      </w:r>
      <w:r w:rsidR="001975AF" w:rsidRPr="00710DC5">
        <w:t>čine</w:t>
      </w:r>
      <w:r w:rsidRPr="00710DC5">
        <w:t xml:space="preserve"> </w:t>
      </w:r>
      <w:r w:rsidR="001A46CD">
        <w:t>110,74</w:t>
      </w:r>
      <w:r w:rsidR="00335957" w:rsidRPr="00710DC5">
        <w:t>%</w:t>
      </w:r>
      <w:r w:rsidR="001975AF" w:rsidRPr="00710DC5">
        <w:t xml:space="preserve"> prošlogodišnjeg izvršenja</w:t>
      </w:r>
      <w:r w:rsidRPr="00710DC5">
        <w:t>.</w:t>
      </w:r>
      <w:r w:rsidRPr="00710DC5">
        <w:br/>
        <w:t>Rashodi za nabavu nefina</w:t>
      </w:r>
      <w:r w:rsidR="0054454A" w:rsidRPr="00710DC5">
        <w:t xml:space="preserve">ncijske imovine ostvareni su u iznosu od </w:t>
      </w:r>
      <w:r w:rsidR="001A46CD">
        <w:t>4.116,42</w:t>
      </w:r>
      <w:r w:rsidRPr="00710DC5">
        <w:t xml:space="preserve"> </w:t>
      </w:r>
      <w:r w:rsidR="0054454A" w:rsidRPr="00710DC5">
        <w:t>€</w:t>
      </w:r>
      <w:r w:rsidR="008C29AA">
        <w:t xml:space="preserve"> odnosno </w:t>
      </w:r>
      <w:r w:rsidR="001A46CD">
        <w:t>68,77</w:t>
      </w:r>
      <w:r w:rsidR="008C29AA">
        <w:t>% plana</w:t>
      </w:r>
      <w:r w:rsidR="00CD69EC">
        <w:t>.</w:t>
      </w:r>
    </w:p>
    <w:p w:rsidR="00A628E2" w:rsidRDefault="00A628E2" w:rsidP="006E743F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63 </w:t>
      </w:r>
      <w:r w:rsidRPr="00A628E2">
        <w:rPr>
          <w:lang w:eastAsia="hr-HR"/>
        </w:rPr>
        <w:t>Pomoći iz inozemstva i od subjekata unutar općeg proračuna</w:t>
      </w:r>
      <w:r w:rsidR="00173169">
        <w:rPr>
          <w:lang w:eastAsia="hr-HR"/>
        </w:rPr>
        <w:t xml:space="preserve"> </w:t>
      </w:r>
      <w:r w:rsidRPr="00A628E2">
        <w:rPr>
          <w:lang w:eastAsia="hr-HR"/>
        </w:rPr>
        <w:t xml:space="preserve"> </w:t>
      </w:r>
      <w:r w:rsidR="001A46CD">
        <w:rPr>
          <w:lang w:eastAsia="hr-HR"/>
        </w:rPr>
        <w:t>859.757,58</w:t>
      </w:r>
      <w:r w:rsidR="00AB6504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65 </w:t>
      </w:r>
      <w:r w:rsidRPr="00A628E2">
        <w:rPr>
          <w:lang w:eastAsia="hr-HR"/>
        </w:rPr>
        <w:t xml:space="preserve">Prihodi od upravnih i </w:t>
      </w:r>
      <w:proofErr w:type="spellStart"/>
      <w:r w:rsidRPr="00A628E2">
        <w:rPr>
          <w:lang w:eastAsia="hr-HR"/>
        </w:rPr>
        <w:t>admin</w:t>
      </w:r>
      <w:proofErr w:type="spellEnd"/>
      <w:r w:rsidR="00846CA0">
        <w:rPr>
          <w:lang w:eastAsia="hr-HR"/>
        </w:rPr>
        <w:t>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1A46CD">
        <w:rPr>
          <w:lang w:eastAsia="hr-HR"/>
        </w:rPr>
        <w:t>1.023,88</w:t>
      </w:r>
      <w:r w:rsidR="001F70FE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66 </w:t>
      </w:r>
      <w:r w:rsidRPr="00A628E2">
        <w:rPr>
          <w:lang w:eastAsia="hr-HR"/>
        </w:rPr>
        <w:t xml:space="preserve">Prihodi od prodaje proizvoda i robe te pruženih usluga i prihodi od donacija </w:t>
      </w:r>
      <w:r w:rsidR="001A46CD">
        <w:rPr>
          <w:lang w:eastAsia="hr-HR"/>
        </w:rPr>
        <w:t>3.295,00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67 </w:t>
      </w:r>
      <w:r w:rsidRPr="00A628E2">
        <w:rPr>
          <w:lang w:eastAsia="hr-HR"/>
        </w:rPr>
        <w:t xml:space="preserve">Prihodi od nadležnog proračuna </w:t>
      </w:r>
      <w:r w:rsidR="001A46CD">
        <w:rPr>
          <w:lang w:eastAsia="hr-HR"/>
        </w:rPr>
        <w:t>41.803,30</w:t>
      </w:r>
      <w:r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896502">
        <w:rPr>
          <w:lang w:eastAsia="hr-HR"/>
        </w:rPr>
        <w:t xml:space="preserve"> račun 63 </w:t>
      </w:r>
      <w:r w:rsidR="001975AF">
        <w:rPr>
          <w:lang w:eastAsia="hr-HR"/>
        </w:rPr>
        <w:t>koji pokrivaju rashod plaće te</w:t>
      </w:r>
      <w:r w:rsidR="00173169">
        <w:rPr>
          <w:lang w:eastAsia="hr-HR"/>
        </w:rPr>
        <w:t xml:space="preserve"> </w:t>
      </w:r>
      <w:r w:rsidR="001975AF">
        <w:rPr>
          <w:lang w:eastAsia="hr-HR"/>
        </w:rPr>
        <w:t>školske kuhinje</w:t>
      </w:r>
      <w:r w:rsidRPr="00A628E2">
        <w:rPr>
          <w:lang w:eastAsia="hr-HR"/>
        </w:rPr>
        <w:t xml:space="preserve">.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 nefinancijske imovine.</w:t>
      </w:r>
      <w:r w:rsidRPr="00A628E2">
        <w:rPr>
          <w:lang w:eastAsia="hr-HR"/>
        </w:rPr>
        <w:br/>
      </w:r>
      <w:r w:rsidR="00DA4272">
        <w:rPr>
          <w:lang w:eastAsia="hr-HR"/>
        </w:rPr>
        <w:t xml:space="preserve">Račun </w:t>
      </w:r>
      <w:r w:rsidR="00C05893">
        <w:rPr>
          <w:lang w:eastAsia="hr-HR"/>
        </w:rPr>
        <w:t>6</w:t>
      </w:r>
      <w:r w:rsidR="00CD69EC">
        <w:rPr>
          <w:lang w:eastAsia="hr-HR"/>
        </w:rPr>
        <w:t>3</w:t>
      </w:r>
      <w:r w:rsidR="00DA4272">
        <w:rPr>
          <w:lang w:eastAsia="hr-HR"/>
        </w:rPr>
        <w:t xml:space="preserve"> </w:t>
      </w:r>
      <w:r w:rsidR="00896502">
        <w:rPr>
          <w:lang w:eastAsia="hr-HR"/>
        </w:rPr>
        <w:t xml:space="preserve">u odnosu na prethodnu godinu </w:t>
      </w:r>
      <w:r w:rsidR="00C22200">
        <w:rPr>
          <w:lang w:eastAsia="hr-HR"/>
        </w:rPr>
        <w:t>veći zbog plaća koje su rasle</w:t>
      </w:r>
      <w:r w:rsidR="00C5206C">
        <w:rPr>
          <w:lang w:eastAsia="hr-HR"/>
        </w:rPr>
        <w:t xml:space="preserve"> </w:t>
      </w:r>
      <w:r w:rsidR="00C22200">
        <w:rPr>
          <w:lang w:eastAsia="hr-HR"/>
        </w:rPr>
        <w:t>i Uredbe o novim ko</w:t>
      </w:r>
      <w:r w:rsidR="00037614">
        <w:rPr>
          <w:lang w:eastAsia="hr-HR"/>
        </w:rPr>
        <w:t>e</w:t>
      </w:r>
      <w:r w:rsidR="00C22200">
        <w:rPr>
          <w:lang w:eastAsia="hr-HR"/>
        </w:rPr>
        <w:t>ficijentima</w:t>
      </w:r>
      <w:r w:rsidR="00896502">
        <w:rPr>
          <w:lang w:eastAsia="hr-HR"/>
        </w:rPr>
        <w:t>.</w:t>
      </w:r>
    </w:p>
    <w:p w:rsidR="00896502" w:rsidRDefault="00896502" w:rsidP="00C05893">
      <w:pPr>
        <w:pStyle w:val="Bezproreda"/>
        <w:rPr>
          <w:lang w:eastAsia="hr-HR"/>
        </w:rPr>
      </w:pPr>
    </w:p>
    <w:p w:rsidR="000C1940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1A46CD">
        <w:rPr>
          <w:lang w:eastAsia="hr-HR"/>
        </w:rPr>
        <w:t>860.382,40</w:t>
      </w:r>
      <w:r w:rsidR="000C1940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1A46CD">
        <w:rPr>
          <w:lang w:eastAsia="hr-HR"/>
        </w:rPr>
        <w:t>100.435,76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Financijski rashodi </w:t>
      </w:r>
      <w:r w:rsidR="00C22200">
        <w:rPr>
          <w:lang w:eastAsia="hr-HR"/>
        </w:rPr>
        <w:t>0,</w:t>
      </w:r>
      <w:r w:rsidR="009F510E">
        <w:rPr>
          <w:lang w:eastAsia="hr-HR"/>
        </w:rPr>
        <w:t>00</w:t>
      </w:r>
      <w:r w:rsidR="00C05893">
        <w:rPr>
          <w:lang w:eastAsia="hr-HR"/>
        </w:rPr>
        <w:t>€</w:t>
      </w:r>
    </w:p>
    <w:p w:rsidR="000C1940" w:rsidRDefault="000C1940" w:rsidP="000C1940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Naknade građanima i kućanstvima na temelju osiguranja i druge naknade </w:t>
      </w:r>
      <w:r w:rsidR="001A46CD">
        <w:rPr>
          <w:lang w:eastAsia="hr-HR"/>
        </w:rPr>
        <w:t>12.491,48</w:t>
      </w:r>
      <w:r>
        <w:rPr>
          <w:lang w:eastAsia="hr-HR"/>
        </w:rPr>
        <w:t xml:space="preserve"> </w:t>
      </w:r>
      <w:r w:rsidR="00114BEE">
        <w:rPr>
          <w:lang w:eastAsia="hr-HR"/>
        </w:rPr>
        <w:t>€</w:t>
      </w:r>
    </w:p>
    <w:p w:rsidR="00DE48F2" w:rsidRDefault="00C05893" w:rsidP="00DE48F2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Ostali rashodi </w:t>
      </w:r>
      <w:r w:rsidR="00D22E0C">
        <w:rPr>
          <w:lang w:eastAsia="hr-HR"/>
        </w:rPr>
        <w:t>335,66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1A46CD">
        <w:rPr>
          <w:lang w:eastAsia="hr-HR"/>
        </w:rPr>
        <w:t>4.116,42</w:t>
      </w:r>
      <w:r w:rsidR="00896502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032E77">
        <w:rPr>
          <w:lang w:eastAsia="hr-HR"/>
        </w:rPr>
        <w:t xml:space="preserve">Rashodi u odnosu na </w:t>
      </w:r>
      <w:r w:rsidR="003E479E">
        <w:rPr>
          <w:lang w:eastAsia="hr-HR"/>
        </w:rPr>
        <w:t xml:space="preserve">planirane rashode je izvršen u </w:t>
      </w:r>
      <w:r w:rsidR="001A46CD">
        <w:rPr>
          <w:lang w:eastAsia="hr-HR"/>
        </w:rPr>
        <w:t>96,99</w:t>
      </w:r>
      <w:r w:rsidR="003E479E">
        <w:rPr>
          <w:lang w:eastAsia="hr-HR"/>
        </w:rPr>
        <w:t xml:space="preserve"> % od </w:t>
      </w:r>
      <w:r w:rsidR="00670D9A">
        <w:rPr>
          <w:lang w:eastAsia="hr-HR"/>
        </w:rPr>
        <w:t>izvornog</w:t>
      </w:r>
      <w:r w:rsidR="003E479E">
        <w:rPr>
          <w:lang w:eastAsia="hr-HR"/>
        </w:rPr>
        <w:t xml:space="preserve"> plana.</w:t>
      </w:r>
    </w:p>
    <w:p w:rsidR="00C5206C" w:rsidRDefault="00C5206C" w:rsidP="00DE48F2">
      <w:pPr>
        <w:pStyle w:val="Bezproreda"/>
        <w:rPr>
          <w:lang w:eastAsia="hr-HR"/>
        </w:rPr>
      </w:pPr>
    </w:p>
    <w:p w:rsidR="00C5206C" w:rsidRDefault="00C5206C" w:rsidP="00DE48F2">
      <w:pPr>
        <w:pStyle w:val="Bezproreda"/>
        <w:rPr>
          <w:lang w:eastAsia="hr-HR"/>
        </w:rPr>
      </w:pPr>
    </w:p>
    <w:p w:rsidR="00BF25A2" w:rsidRDefault="00BF25A2" w:rsidP="00DE48F2">
      <w:pPr>
        <w:pStyle w:val="Bezproreda"/>
        <w:rPr>
          <w:lang w:eastAsia="hr-HR"/>
        </w:rPr>
      </w:pPr>
    </w:p>
    <w:p w:rsidR="00BF25A2" w:rsidRDefault="00BF25A2" w:rsidP="00DE48F2">
      <w:pPr>
        <w:pStyle w:val="Bezproreda"/>
        <w:rPr>
          <w:lang w:eastAsia="hr-HR"/>
        </w:rPr>
      </w:pPr>
    </w:p>
    <w:p w:rsidR="00BF25A2" w:rsidRDefault="00BF25A2" w:rsidP="00DE48F2">
      <w:pPr>
        <w:pStyle w:val="Bezproreda"/>
        <w:rPr>
          <w:lang w:eastAsia="hr-HR"/>
        </w:rPr>
      </w:pPr>
    </w:p>
    <w:p w:rsidR="00DE48F2" w:rsidRPr="00A628E2" w:rsidRDefault="00DE48F2" w:rsidP="00DE48F2">
      <w:pPr>
        <w:pStyle w:val="Bezproreda"/>
        <w:rPr>
          <w:lang w:eastAsia="hr-HR"/>
        </w:rPr>
      </w:pPr>
    </w:p>
    <w:p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</w:r>
    </w:p>
    <w:p w:rsidR="001C5DF9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>Sredstva planirana u okviru izvora Opći prihodi i primici realizirana su</w:t>
      </w:r>
      <w:r w:rsidR="001C5DF9">
        <w:rPr>
          <w:lang w:eastAsia="hr-HR"/>
        </w:rPr>
        <w:t xml:space="preserve"> u iznosu od </w:t>
      </w:r>
      <w:r w:rsidR="001A46CD">
        <w:rPr>
          <w:lang w:eastAsia="hr-HR"/>
        </w:rPr>
        <w:t>36.452,46</w:t>
      </w:r>
      <w:r w:rsidR="001C5DF9">
        <w:rPr>
          <w:lang w:eastAsia="hr-HR"/>
        </w:rPr>
        <w:t xml:space="preserve">€  </w:t>
      </w:r>
      <w:r w:rsidR="00A628E2" w:rsidRPr="00A628E2">
        <w:rPr>
          <w:lang w:eastAsia="hr-HR"/>
        </w:rPr>
        <w:t xml:space="preserve"> sa </w:t>
      </w:r>
      <w:r w:rsidR="001A46CD">
        <w:rPr>
          <w:lang w:eastAsia="hr-HR"/>
        </w:rPr>
        <w:t>100 %</w:t>
      </w:r>
      <w:r w:rsidR="00D15577">
        <w:rPr>
          <w:lang w:eastAsia="hr-HR"/>
        </w:rPr>
        <w:t xml:space="preserve"> plana</w:t>
      </w:r>
      <w:r w:rsidR="001C5DF9">
        <w:rPr>
          <w:lang w:eastAsia="hr-HR"/>
        </w:rPr>
        <w:t>.</w:t>
      </w:r>
    </w:p>
    <w:p w:rsidR="00DE52E9" w:rsidRDefault="003918B2" w:rsidP="00C05893">
      <w:pPr>
        <w:pStyle w:val="Bezproreda"/>
        <w:rPr>
          <w:lang w:eastAsia="hr-HR"/>
        </w:rPr>
      </w:pPr>
      <w:r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</w:r>
      <w:r w:rsidR="00604961">
        <w:rPr>
          <w:lang w:eastAsia="hr-HR"/>
        </w:rPr>
        <w:t>Aktivnost</w:t>
      </w:r>
      <w:r w:rsidR="00A628E2" w:rsidRPr="00A628E2">
        <w:rPr>
          <w:lang w:eastAsia="hr-HR"/>
        </w:rPr>
        <w:t xml:space="preserve"> po izvorima financiranja</w:t>
      </w:r>
      <w:r w:rsidR="00604961">
        <w:rPr>
          <w:lang w:eastAsia="hr-HR"/>
        </w:rPr>
        <w:t xml:space="preserve"> </w:t>
      </w:r>
      <w:r w:rsidR="00A628E2" w:rsidRPr="00A628E2">
        <w:rPr>
          <w:lang w:eastAsia="hr-HR"/>
        </w:rPr>
        <w:t>je slijedeća:</w:t>
      </w:r>
    </w:p>
    <w:p w:rsidR="00E1067D" w:rsidRDefault="00DE52E9" w:rsidP="00C05893">
      <w:pPr>
        <w:pStyle w:val="Bezproreda"/>
        <w:rPr>
          <w:lang w:eastAsia="hr-HR"/>
        </w:rPr>
      </w:pPr>
      <w:r>
        <w:rPr>
          <w:lang w:eastAsia="hr-HR"/>
        </w:rPr>
        <w:t>izvor: Pomoći</w:t>
      </w:r>
      <w:r w:rsidR="00A628E2" w:rsidRPr="00A628E2">
        <w:rPr>
          <w:lang w:eastAsia="hr-HR"/>
        </w:rPr>
        <w:br/>
        <w:t xml:space="preserve">izvor: Vlastiti prihodi </w:t>
      </w:r>
      <w:r w:rsidR="00A628E2" w:rsidRPr="00A628E2">
        <w:rPr>
          <w:lang w:eastAsia="hr-HR"/>
        </w:rPr>
        <w:br/>
        <w:t xml:space="preserve">izvor: Prihodi za posebne namjene </w:t>
      </w:r>
      <w:r w:rsidR="00A628E2" w:rsidRPr="00A628E2">
        <w:rPr>
          <w:lang w:eastAsia="hr-HR"/>
        </w:rPr>
        <w:br/>
        <w:t xml:space="preserve">izvor: donacije </w:t>
      </w:r>
      <w:r w:rsidR="00A628E2" w:rsidRPr="00A628E2">
        <w:rPr>
          <w:lang w:eastAsia="hr-HR"/>
        </w:rPr>
        <w:br/>
        <w:t>izvor: prihodi od</w:t>
      </w:r>
      <w:r w:rsidR="00E1067D">
        <w:rPr>
          <w:lang w:eastAsia="hr-HR"/>
        </w:rPr>
        <w:t xml:space="preserve"> prodaje nefinancijske imovine </w:t>
      </w:r>
    </w:p>
    <w:p w:rsidR="00E3287D" w:rsidRDefault="00E3287D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</w:t>
      </w:r>
      <w:r w:rsidR="00365A4B">
        <w:rPr>
          <w:lang w:eastAsia="hr-HR"/>
        </w:rPr>
        <w:t>izvršena je realizacija u iznosu</w:t>
      </w:r>
      <w:r w:rsidR="00483A5A">
        <w:rPr>
          <w:lang w:eastAsia="hr-HR"/>
        </w:rPr>
        <w:t xml:space="preserve"> </w:t>
      </w:r>
      <w:r w:rsidR="001A46CD">
        <w:rPr>
          <w:lang w:eastAsia="hr-HR"/>
        </w:rPr>
        <w:t>1.759,50</w:t>
      </w:r>
      <w:r w:rsidR="00483A5A">
        <w:rPr>
          <w:lang w:eastAsia="hr-HR"/>
        </w:rPr>
        <w:t xml:space="preserve"> € </w:t>
      </w:r>
      <w:r w:rsidR="001A46CD">
        <w:rPr>
          <w:lang w:eastAsia="hr-HR"/>
        </w:rPr>
        <w:t>, 84,98</w:t>
      </w:r>
      <w:r w:rsidR="00365A4B">
        <w:rPr>
          <w:lang w:eastAsia="hr-HR"/>
        </w:rPr>
        <w:t>% p</w:t>
      </w:r>
      <w:r>
        <w:rPr>
          <w:lang w:eastAsia="hr-HR"/>
        </w:rPr>
        <w:t>lana.</w:t>
      </w:r>
    </w:p>
    <w:p w:rsidR="008A79FD" w:rsidRDefault="008A79FD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:rsidR="00896B7B" w:rsidRDefault="00047EC0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Aktivnost Prehrana za učenike osnovnih škola je izvršena u iznosu </w:t>
      </w:r>
      <w:r w:rsidR="001A46CD">
        <w:rPr>
          <w:lang w:eastAsia="hr-HR"/>
        </w:rPr>
        <w:t>38.560,39</w:t>
      </w:r>
      <w:r>
        <w:rPr>
          <w:lang w:eastAsia="hr-HR"/>
        </w:rPr>
        <w:t xml:space="preserve"> €  ili </w:t>
      </w:r>
      <w:r w:rsidR="001A46CD">
        <w:rPr>
          <w:lang w:eastAsia="hr-HR"/>
        </w:rPr>
        <w:t>83,01</w:t>
      </w:r>
      <w:r>
        <w:rPr>
          <w:lang w:eastAsia="hr-HR"/>
        </w:rPr>
        <w:t>%</w:t>
      </w:r>
      <w:r w:rsidR="00896B7B">
        <w:rPr>
          <w:lang w:eastAsia="hr-HR"/>
        </w:rPr>
        <w:t xml:space="preserve"> plana.</w:t>
      </w:r>
    </w:p>
    <w:p w:rsidR="001C5DF9" w:rsidRDefault="001C5DF9" w:rsidP="00C05893">
      <w:pPr>
        <w:pStyle w:val="Bezproreda"/>
        <w:rPr>
          <w:lang w:eastAsia="hr-HR"/>
        </w:rPr>
      </w:pPr>
    </w:p>
    <w:p w:rsidR="001C5DF9" w:rsidRDefault="001C5DF9" w:rsidP="001C5DF9">
      <w:pPr>
        <w:pStyle w:val="Bezproreda"/>
        <w:rPr>
          <w:lang w:eastAsia="hr-HR"/>
        </w:rPr>
      </w:pPr>
      <w:r>
        <w:rPr>
          <w:lang w:eastAsia="hr-HR"/>
        </w:rPr>
        <w:t>Aktivnost A600038 S osmjehom u školu 7</w:t>
      </w:r>
    </w:p>
    <w:p w:rsidR="001C5DF9" w:rsidRDefault="001C5DF9" w:rsidP="001C5DF9">
      <w:pPr>
        <w:pStyle w:val="Bezproreda"/>
        <w:rPr>
          <w:lang w:eastAsia="hr-HR"/>
        </w:rPr>
      </w:pPr>
      <w:r>
        <w:rPr>
          <w:lang w:eastAsia="hr-HR"/>
        </w:rPr>
        <w:t xml:space="preserve">Aktivnost pomoćnika u nastavi izvršena je u iznosu </w:t>
      </w:r>
      <w:r w:rsidR="001A46CD">
        <w:rPr>
          <w:lang w:eastAsia="hr-HR"/>
        </w:rPr>
        <w:t>2</w:t>
      </w:r>
      <w:r w:rsidR="004622BD">
        <w:rPr>
          <w:lang w:eastAsia="hr-HR"/>
        </w:rPr>
        <w:t>7</w:t>
      </w:r>
      <w:r w:rsidR="001A46CD">
        <w:rPr>
          <w:lang w:eastAsia="hr-HR"/>
        </w:rPr>
        <w:t>.</w:t>
      </w:r>
      <w:r w:rsidR="004622BD">
        <w:rPr>
          <w:lang w:eastAsia="hr-HR"/>
        </w:rPr>
        <w:t>831</w:t>
      </w:r>
      <w:r w:rsidR="001A46CD">
        <w:rPr>
          <w:lang w:eastAsia="hr-HR"/>
        </w:rPr>
        <w:t>,</w:t>
      </w:r>
      <w:r w:rsidR="004622BD">
        <w:rPr>
          <w:lang w:eastAsia="hr-HR"/>
        </w:rPr>
        <w:t>34</w:t>
      </w:r>
      <w:r>
        <w:rPr>
          <w:lang w:eastAsia="hr-HR"/>
        </w:rPr>
        <w:t xml:space="preserve"> € </w:t>
      </w:r>
      <w:r w:rsidR="009220BA">
        <w:rPr>
          <w:lang w:eastAsia="hr-HR"/>
        </w:rPr>
        <w:t xml:space="preserve"> od toga iznos od </w:t>
      </w:r>
      <w:r w:rsidR="00912720">
        <w:rPr>
          <w:lang w:eastAsia="hr-HR"/>
        </w:rPr>
        <w:t>3.</w:t>
      </w:r>
      <w:r w:rsidR="004622BD">
        <w:rPr>
          <w:lang w:eastAsia="hr-HR"/>
        </w:rPr>
        <w:t>519,34</w:t>
      </w:r>
      <w:r w:rsidR="00912720">
        <w:rPr>
          <w:lang w:eastAsia="hr-HR"/>
        </w:rPr>
        <w:t xml:space="preserve">  iz izvora 1.1. o</w:t>
      </w:r>
      <w:r w:rsidR="004622BD">
        <w:rPr>
          <w:lang w:eastAsia="hr-HR"/>
        </w:rPr>
        <w:t>p</w:t>
      </w:r>
      <w:bookmarkStart w:id="0" w:name="_GoBack"/>
      <w:bookmarkEnd w:id="0"/>
      <w:r w:rsidR="00912720">
        <w:rPr>
          <w:lang w:eastAsia="hr-HR"/>
        </w:rPr>
        <w:t>ći prihodi i primici, te iznos od 24.312,00 € iz izvora 5.1. pomoći,</w:t>
      </w:r>
      <w:r>
        <w:rPr>
          <w:lang w:eastAsia="hr-HR"/>
        </w:rPr>
        <w:t xml:space="preserve"> projekt je započeo početkom školske godine odnosno 0</w:t>
      </w:r>
      <w:r w:rsidR="001A46CD">
        <w:rPr>
          <w:lang w:eastAsia="hr-HR"/>
        </w:rPr>
        <w:t>8</w:t>
      </w:r>
      <w:r>
        <w:rPr>
          <w:lang w:eastAsia="hr-HR"/>
        </w:rPr>
        <w:t>.09.202</w:t>
      </w:r>
      <w:r w:rsidR="001A46CD">
        <w:rPr>
          <w:lang w:eastAsia="hr-HR"/>
        </w:rPr>
        <w:t>5</w:t>
      </w:r>
      <w:r>
        <w:rPr>
          <w:lang w:eastAsia="hr-HR"/>
        </w:rPr>
        <w:t>. i traje da 31.08.202</w:t>
      </w:r>
      <w:r w:rsidR="001A46CD">
        <w:rPr>
          <w:lang w:eastAsia="hr-HR"/>
        </w:rPr>
        <w:t>6</w:t>
      </w:r>
      <w:r>
        <w:rPr>
          <w:lang w:eastAsia="hr-HR"/>
        </w:rPr>
        <w:t>.g.</w:t>
      </w:r>
    </w:p>
    <w:p w:rsidR="001C5DF9" w:rsidRDefault="001C5DF9" w:rsidP="001C5DF9">
      <w:pPr>
        <w:pStyle w:val="Bezproreda"/>
        <w:rPr>
          <w:lang w:eastAsia="hr-HR"/>
        </w:rPr>
      </w:pPr>
    </w:p>
    <w:p w:rsidR="001C5DF9" w:rsidRDefault="001C5DF9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</w:t>
      </w:r>
    </w:p>
    <w:p w:rsidR="00054838" w:rsidRDefault="00054838" w:rsidP="00F50A7E">
      <w:pPr>
        <w:pStyle w:val="Bezproreda"/>
        <w:rPr>
          <w:lang w:eastAsia="hr-HR"/>
        </w:rPr>
      </w:pPr>
    </w:p>
    <w:p w:rsidR="00C55FEB" w:rsidRDefault="00054838" w:rsidP="00F50A7E">
      <w:pPr>
        <w:pStyle w:val="Bezproreda"/>
        <w:rPr>
          <w:lang w:eastAsia="hr-HR"/>
        </w:rPr>
      </w:pPr>
      <w:r>
        <w:rPr>
          <w:lang w:eastAsia="hr-HR"/>
        </w:rPr>
        <w:t xml:space="preserve">U </w:t>
      </w:r>
      <w:proofErr w:type="spellStart"/>
      <w:r w:rsidR="00D46EC6">
        <w:rPr>
          <w:lang w:eastAsia="hr-HR"/>
        </w:rPr>
        <w:t>Rešetari</w:t>
      </w:r>
      <w:proofErr w:type="spellEnd"/>
      <w:r>
        <w:rPr>
          <w:lang w:eastAsia="hr-HR"/>
        </w:rPr>
        <w:t xml:space="preserve">, </w:t>
      </w:r>
      <w:r w:rsidR="00B1456A">
        <w:rPr>
          <w:lang w:eastAsia="hr-HR"/>
        </w:rPr>
        <w:t>02</w:t>
      </w:r>
      <w:r w:rsidR="00C55FEB">
        <w:rPr>
          <w:lang w:eastAsia="hr-HR"/>
        </w:rPr>
        <w:t>.0</w:t>
      </w:r>
      <w:r w:rsidR="00B1456A">
        <w:rPr>
          <w:lang w:eastAsia="hr-HR"/>
        </w:rPr>
        <w:t>2</w:t>
      </w:r>
      <w:r w:rsidR="00C55FEB">
        <w:rPr>
          <w:lang w:eastAsia="hr-HR"/>
        </w:rPr>
        <w:t>.202</w:t>
      </w:r>
      <w:r w:rsidR="00B1456A">
        <w:rPr>
          <w:lang w:eastAsia="hr-HR"/>
        </w:rPr>
        <w:t>6</w:t>
      </w:r>
      <w:r>
        <w:rPr>
          <w:lang w:eastAsia="hr-HR"/>
        </w:rPr>
        <w:t>.g.</w:t>
      </w:r>
    </w:p>
    <w:p w:rsidR="00C55FEB" w:rsidRDefault="00C55FEB" w:rsidP="00F50A7E">
      <w:pPr>
        <w:pStyle w:val="Bezproreda"/>
        <w:rPr>
          <w:lang w:eastAsia="hr-HR"/>
        </w:rPr>
      </w:pPr>
    </w:p>
    <w:p w:rsidR="00054838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 xml:space="preserve">   </w:t>
      </w:r>
      <w:r w:rsidR="00054838">
        <w:rPr>
          <w:lang w:eastAsia="hr-HR"/>
        </w:rPr>
        <w:t xml:space="preserve">Sastavila: </w:t>
      </w:r>
      <w:r w:rsidR="00D46EC6">
        <w:rPr>
          <w:lang w:eastAsia="hr-HR"/>
        </w:rPr>
        <w:t xml:space="preserve">Sanela </w:t>
      </w:r>
      <w:proofErr w:type="spellStart"/>
      <w:r w:rsidR="00D46EC6">
        <w:rPr>
          <w:lang w:eastAsia="hr-HR"/>
        </w:rPr>
        <w:t>Hodak</w:t>
      </w:r>
      <w:proofErr w:type="spellEnd"/>
      <w:r w:rsidR="00D46EC6">
        <w:rPr>
          <w:lang w:eastAsia="hr-HR"/>
        </w:rPr>
        <w:t xml:space="preserve">                                                     </w:t>
      </w:r>
      <w:r w:rsidR="00054838">
        <w:rPr>
          <w:lang w:eastAsia="hr-HR"/>
        </w:rPr>
        <w:t>Ravnatelj</w:t>
      </w:r>
      <w:r w:rsidR="00D46EC6">
        <w:rPr>
          <w:lang w:eastAsia="hr-HR"/>
        </w:rPr>
        <w:t xml:space="preserve">: Tihomir </w:t>
      </w:r>
      <w:proofErr w:type="spellStart"/>
      <w:r w:rsidR="00D46EC6">
        <w:rPr>
          <w:lang w:eastAsia="hr-HR"/>
        </w:rPr>
        <w:t>Batalo</w:t>
      </w:r>
      <w:proofErr w:type="spellEnd"/>
      <w:r w:rsidR="00F50A7E">
        <w:rPr>
          <w:lang w:eastAsia="hr-HR"/>
        </w:rPr>
        <w:t xml:space="preserve"> </w:t>
      </w:r>
    </w:p>
    <w:p w:rsidR="00365A4B" w:rsidRPr="00A628E2" w:rsidRDefault="00365A4B" w:rsidP="00F50A7E">
      <w:pPr>
        <w:pStyle w:val="Bezproreda"/>
      </w:pPr>
    </w:p>
    <w:sectPr w:rsidR="00365A4B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A7561"/>
    <w:multiLevelType w:val="hybridMultilevel"/>
    <w:tmpl w:val="DA5EC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74AED"/>
    <w:multiLevelType w:val="hybridMultilevel"/>
    <w:tmpl w:val="6CF2E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32E77"/>
    <w:rsid w:val="00037614"/>
    <w:rsid w:val="00047EC0"/>
    <w:rsid w:val="00054838"/>
    <w:rsid w:val="000C1940"/>
    <w:rsid w:val="000F1E6F"/>
    <w:rsid w:val="00114BEE"/>
    <w:rsid w:val="00136A29"/>
    <w:rsid w:val="0017288A"/>
    <w:rsid w:val="00173169"/>
    <w:rsid w:val="001975AF"/>
    <w:rsid w:val="001A46CD"/>
    <w:rsid w:val="001A68AF"/>
    <w:rsid w:val="001C5DF9"/>
    <w:rsid w:val="001F3D73"/>
    <w:rsid w:val="001F70FE"/>
    <w:rsid w:val="00276296"/>
    <w:rsid w:val="002A0E23"/>
    <w:rsid w:val="002A683F"/>
    <w:rsid w:val="00335957"/>
    <w:rsid w:val="00342B7D"/>
    <w:rsid w:val="00350208"/>
    <w:rsid w:val="00355A86"/>
    <w:rsid w:val="00365A4B"/>
    <w:rsid w:val="003918B2"/>
    <w:rsid w:val="003B481E"/>
    <w:rsid w:val="003B6779"/>
    <w:rsid w:val="003E479E"/>
    <w:rsid w:val="00443C49"/>
    <w:rsid w:val="004622BD"/>
    <w:rsid w:val="00483A5A"/>
    <w:rsid w:val="0054454A"/>
    <w:rsid w:val="005C7BDE"/>
    <w:rsid w:val="005E1B5C"/>
    <w:rsid w:val="00604961"/>
    <w:rsid w:val="006138DB"/>
    <w:rsid w:val="00670D9A"/>
    <w:rsid w:val="00687CE8"/>
    <w:rsid w:val="006B2BE4"/>
    <w:rsid w:val="006B6014"/>
    <w:rsid w:val="006E51EB"/>
    <w:rsid w:val="006E743F"/>
    <w:rsid w:val="00710DC5"/>
    <w:rsid w:val="00745C5C"/>
    <w:rsid w:val="00770365"/>
    <w:rsid w:val="00814A4C"/>
    <w:rsid w:val="0084230B"/>
    <w:rsid w:val="00846CA0"/>
    <w:rsid w:val="008910AD"/>
    <w:rsid w:val="00896502"/>
    <w:rsid w:val="00896B7B"/>
    <w:rsid w:val="008A79FD"/>
    <w:rsid w:val="008C29AA"/>
    <w:rsid w:val="008F2C2A"/>
    <w:rsid w:val="00912720"/>
    <w:rsid w:val="009220BA"/>
    <w:rsid w:val="00943AEC"/>
    <w:rsid w:val="009650EC"/>
    <w:rsid w:val="009B7687"/>
    <w:rsid w:val="009F510E"/>
    <w:rsid w:val="00A628E2"/>
    <w:rsid w:val="00A70E5A"/>
    <w:rsid w:val="00AB6504"/>
    <w:rsid w:val="00AC6695"/>
    <w:rsid w:val="00B1456A"/>
    <w:rsid w:val="00B31641"/>
    <w:rsid w:val="00BE2DA9"/>
    <w:rsid w:val="00BF25A2"/>
    <w:rsid w:val="00C05893"/>
    <w:rsid w:val="00C22200"/>
    <w:rsid w:val="00C5206C"/>
    <w:rsid w:val="00C55FEB"/>
    <w:rsid w:val="00C92011"/>
    <w:rsid w:val="00CC3402"/>
    <w:rsid w:val="00CD69EC"/>
    <w:rsid w:val="00D15577"/>
    <w:rsid w:val="00D22E0C"/>
    <w:rsid w:val="00D270C2"/>
    <w:rsid w:val="00D46EC6"/>
    <w:rsid w:val="00DA4272"/>
    <w:rsid w:val="00DE48F2"/>
    <w:rsid w:val="00DE52E9"/>
    <w:rsid w:val="00E049A6"/>
    <w:rsid w:val="00E1067D"/>
    <w:rsid w:val="00E3287D"/>
    <w:rsid w:val="00E936A5"/>
    <w:rsid w:val="00ED7FBA"/>
    <w:rsid w:val="00F50A7E"/>
    <w:rsid w:val="00F73216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05D4"/>
  <w15:docId w15:val="{E7D7774E-9B08-4EA4-816E-22AC610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i3_002</cp:lastModifiedBy>
  <cp:revision>18</cp:revision>
  <cp:lastPrinted>2025-01-31T10:21:00Z</cp:lastPrinted>
  <dcterms:created xsi:type="dcterms:W3CDTF">2025-03-19T11:46:00Z</dcterms:created>
  <dcterms:modified xsi:type="dcterms:W3CDTF">2026-02-04T10:20:00Z</dcterms:modified>
</cp:coreProperties>
</file>